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C" w:rsidRDefault="007F291C" w:rsidP="00732CF6">
      <w:pPr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732CF6">
        <w:rPr>
          <w:rFonts w:ascii="方正小标宋简体" w:eastAsia="方正小标宋简体" w:hAnsi="黑体" w:hint="eastAsia"/>
          <w:sz w:val="44"/>
          <w:szCs w:val="44"/>
        </w:rPr>
        <w:t>中共霸州市委员会统战部</w:t>
      </w:r>
    </w:p>
    <w:p w:rsidR="007F291C" w:rsidRPr="00732CF6" w:rsidRDefault="007F291C" w:rsidP="00732CF6">
      <w:pPr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732CF6">
        <w:rPr>
          <w:rFonts w:ascii="方正小标宋简体" w:eastAsia="方正小标宋简体" w:hAnsi="黑体"/>
          <w:sz w:val="44"/>
          <w:szCs w:val="44"/>
        </w:rPr>
        <w:t>201</w:t>
      </w:r>
      <w:r>
        <w:rPr>
          <w:rFonts w:ascii="方正小标宋简体" w:eastAsia="方正小标宋简体" w:hAnsi="黑体"/>
          <w:sz w:val="44"/>
          <w:szCs w:val="44"/>
        </w:rPr>
        <w:t>7</w:t>
      </w:r>
      <w:r w:rsidRPr="00732CF6">
        <w:rPr>
          <w:rFonts w:ascii="方正小标宋简体" w:eastAsia="方正小标宋简体" w:hAnsi="黑体" w:hint="eastAsia"/>
          <w:sz w:val="44"/>
          <w:szCs w:val="44"/>
        </w:rPr>
        <w:t>年部门</w:t>
      </w:r>
      <w:r>
        <w:rPr>
          <w:rFonts w:ascii="方正小标宋简体" w:eastAsia="方正小标宋简体" w:hAnsi="黑体" w:hint="eastAsia"/>
          <w:sz w:val="44"/>
          <w:szCs w:val="44"/>
        </w:rPr>
        <w:t>预</w:t>
      </w:r>
      <w:r w:rsidRPr="00732CF6">
        <w:rPr>
          <w:rFonts w:ascii="方正小标宋简体" w:eastAsia="方正小标宋简体" w:hAnsi="黑体" w:hint="eastAsia"/>
          <w:sz w:val="44"/>
          <w:szCs w:val="44"/>
        </w:rPr>
        <w:t>算信息公开目录</w:t>
      </w:r>
    </w:p>
    <w:p w:rsidR="007F291C" w:rsidRDefault="007F291C" w:rsidP="00EC5D86">
      <w:p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一、</w:t>
      </w:r>
      <w:r>
        <w:rPr>
          <w:rFonts w:ascii="??_GB2312" w:hAnsi="??_GB2312" w:cs="??_GB2312"/>
          <w:sz w:val="30"/>
          <w:szCs w:val="30"/>
        </w:rPr>
        <w:t>2017</w:t>
      </w:r>
      <w:r>
        <w:rPr>
          <w:rFonts w:ascii="宋体" w:hAnsi="宋体" w:cs="宋体" w:hint="eastAsia"/>
          <w:sz w:val="30"/>
          <w:szCs w:val="30"/>
        </w:rPr>
        <w:t>年部门预算公开表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部门预算收支总表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部门预算收入总表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部门预算支出总表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部门预算财政拨款收支总表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部门预算一般公共预算财政拨款支出表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部门预算一般公共预算财政拨款基本支出表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部门预算政府性基金预算财政拨款支出表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部门预算国有资本经营预算财政拨款支出表</w:t>
      </w:r>
    </w:p>
    <w:p w:rsidR="007F291C" w:rsidRDefault="007F291C" w:rsidP="00EC5D86">
      <w:pPr>
        <w:numPr>
          <w:ilvl w:val="0"/>
          <w:numId w:val="1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部门预算财政拨款</w:t>
      </w:r>
      <w:r>
        <w:rPr>
          <w:rFonts w:ascii="??_GB2312" w:hAnsi="??_GB2312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三公</w:t>
      </w:r>
      <w:r>
        <w:rPr>
          <w:rFonts w:ascii="??_GB2312" w:hAnsi="??_GB2312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经费支出表</w:t>
      </w:r>
    </w:p>
    <w:p w:rsidR="007F291C" w:rsidRDefault="007F291C" w:rsidP="00EC5D86">
      <w:p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二、</w:t>
      </w:r>
      <w:r>
        <w:rPr>
          <w:rFonts w:ascii="??_GB2312" w:hAnsi="??_GB2312" w:cs="??_GB2312"/>
          <w:sz w:val="30"/>
          <w:szCs w:val="30"/>
        </w:rPr>
        <w:t>2017</w:t>
      </w:r>
      <w:r>
        <w:rPr>
          <w:rFonts w:ascii="宋体" w:hAnsi="宋体" w:cs="宋体" w:hint="eastAsia"/>
          <w:sz w:val="30"/>
          <w:szCs w:val="30"/>
        </w:rPr>
        <w:t>年预算说明</w:t>
      </w:r>
    </w:p>
    <w:p w:rsidR="007F291C" w:rsidRDefault="007F291C" w:rsidP="00EC5D86">
      <w:pPr>
        <w:numPr>
          <w:ilvl w:val="0"/>
          <w:numId w:val="2"/>
        </w:num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部门职责及机构设置情况</w:t>
      </w:r>
    </w:p>
    <w:p w:rsidR="007F291C" w:rsidRDefault="007F291C" w:rsidP="00994F6F">
      <w:p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、部门预算安排的总体情况</w:t>
      </w:r>
    </w:p>
    <w:p w:rsidR="007F291C" w:rsidRDefault="007F291C" w:rsidP="00EC5D86">
      <w:pPr>
        <w:ind w:firstLineChars="200" w:firstLine="600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、机关运行经费安排情况</w:t>
      </w:r>
    </w:p>
    <w:p w:rsidR="007F291C" w:rsidRDefault="007F291C" w:rsidP="00EC5D86">
      <w:pPr>
        <w:autoSpaceDE w:val="0"/>
        <w:autoSpaceDN w:val="0"/>
        <w:adjustRightInd w:val="0"/>
        <w:ind w:firstLineChars="200" w:firstLine="600"/>
        <w:jc w:val="left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、财政拨款</w:t>
      </w:r>
      <w:r>
        <w:rPr>
          <w:rFonts w:ascii="??_GB2312" w:hAnsi="??_GB2312" w:cs="??_GB2312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三公</w:t>
      </w:r>
      <w:r>
        <w:rPr>
          <w:rFonts w:ascii="??_GB2312" w:hAnsi="??_GB2312" w:cs="??_GB2312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经费预算情况及增减变化原因</w:t>
      </w:r>
    </w:p>
    <w:p w:rsidR="007F291C" w:rsidRDefault="007F291C" w:rsidP="00EC5D86">
      <w:pPr>
        <w:autoSpaceDE w:val="0"/>
        <w:autoSpaceDN w:val="0"/>
        <w:adjustRightInd w:val="0"/>
        <w:ind w:firstLineChars="200" w:firstLine="600"/>
        <w:jc w:val="left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、绩效预算信息</w:t>
      </w:r>
    </w:p>
    <w:p w:rsidR="007F291C" w:rsidRDefault="007F291C" w:rsidP="00EC5D86">
      <w:pPr>
        <w:autoSpaceDE w:val="0"/>
        <w:autoSpaceDN w:val="0"/>
        <w:adjustRightInd w:val="0"/>
        <w:ind w:firstLineChars="200" w:firstLine="600"/>
        <w:jc w:val="left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、政府采购预算情况</w:t>
      </w:r>
    </w:p>
    <w:p w:rsidR="007F291C" w:rsidRDefault="007F291C" w:rsidP="00EC5D86">
      <w:pPr>
        <w:autoSpaceDE w:val="0"/>
        <w:autoSpaceDN w:val="0"/>
        <w:adjustRightInd w:val="0"/>
        <w:jc w:val="left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 xml:space="preserve">    7</w:t>
      </w:r>
      <w:r>
        <w:rPr>
          <w:rFonts w:ascii="宋体" w:hAnsi="宋体" w:cs="宋体" w:hint="eastAsia"/>
          <w:sz w:val="30"/>
          <w:szCs w:val="30"/>
        </w:rPr>
        <w:t>、国有资产信息</w:t>
      </w:r>
    </w:p>
    <w:p w:rsidR="007F291C" w:rsidRDefault="007F291C" w:rsidP="00EC5D86">
      <w:pPr>
        <w:autoSpaceDE w:val="0"/>
        <w:autoSpaceDN w:val="0"/>
        <w:adjustRightInd w:val="0"/>
        <w:ind w:firstLineChars="200" w:firstLine="600"/>
        <w:jc w:val="left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、名词解释</w:t>
      </w:r>
    </w:p>
    <w:p w:rsidR="007F291C" w:rsidRDefault="007F291C" w:rsidP="00EC5D86">
      <w:pPr>
        <w:autoSpaceDE w:val="0"/>
        <w:autoSpaceDN w:val="0"/>
        <w:adjustRightInd w:val="0"/>
        <w:ind w:firstLineChars="200" w:firstLine="600"/>
        <w:jc w:val="left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>9</w:t>
      </w:r>
      <w:r>
        <w:rPr>
          <w:rFonts w:ascii="宋体" w:hAnsi="宋体" w:cs="宋体" w:hint="eastAsia"/>
          <w:sz w:val="30"/>
          <w:szCs w:val="30"/>
        </w:rPr>
        <w:t>、其他需要说明的事项</w:t>
      </w:r>
    </w:p>
    <w:p w:rsidR="007F291C" w:rsidRDefault="007F291C" w:rsidP="00EC5D86"/>
    <w:p w:rsidR="007F291C" w:rsidRDefault="007F291C" w:rsidP="00EC5D86">
      <w:pPr>
        <w:ind w:firstLine="640"/>
      </w:pPr>
    </w:p>
    <w:sectPr w:rsidR="007F291C" w:rsidSect="000B0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80"/>
    <w:rsid w:val="000B0F80"/>
    <w:rsid w:val="000E6190"/>
    <w:rsid w:val="000F4CFE"/>
    <w:rsid w:val="00351728"/>
    <w:rsid w:val="004E0424"/>
    <w:rsid w:val="00732CF6"/>
    <w:rsid w:val="007D5D1F"/>
    <w:rsid w:val="007F291C"/>
    <w:rsid w:val="008B1A35"/>
    <w:rsid w:val="00994F6F"/>
    <w:rsid w:val="009976A2"/>
    <w:rsid w:val="009E0588"/>
    <w:rsid w:val="00BA735C"/>
    <w:rsid w:val="00EC5D86"/>
    <w:rsid w:val="081D2694"/>
    <w:rsid w:val="16992400"/>
    <w:rsid w:val="21153B7A"/>
    <w:rsid w:val="3FD5611C"/>
    <w:rsid w:val="75D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8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5</cp:revision>
  <dcterms:created xsi:type="dcterms:W3CDTF">2014-10-29T12:08:00Z</dcterms:created>
  <dcterms:modified xsi:type="dcterms:W3CDTF">2017-11-02T08:23:00Z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